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57" w:rsidRDefault="00E92657" w:rsidP="00E92657">
      <w:pPr>
        <w:spacing w:beforeLines="50" w:before="156" w:afterLines="50" w:after="156"/>
        <w:ind w:firstLineChars="300" w:firstLine="960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  202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3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第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九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届医药冷</w:t>
      </w:r>
      <w:proofErr w:type="gramStart"/>
      <w:r>
        <w:rPr>
          <w:rFonts w:ascii="微软雅黑" w:eastAsia="微软雅黑" w:hAnsi="微软雅黑" w:cs="微软雅黑" w:hint="eastAsia"/>
          <w:b/>
          <w:sz w:val="32"/>
          <w:szCs w:val="32"/>
        </w:rPr>
        <w:t>链全产业链国际</w:t>
      </w:r>
      <w:proofErr w:type="gramEnd"/>
      <w:r>
        <w:rPr>
          <w:rFonts w:ascii="微软雅黑" w:eastAsia="微软雅黑" w:hAnsi="微软雅黑" w:cs="微软雅黑" w:hint="eastAsia"/>
          <w:b/>
          <w:sz w:val="32"/>
          <w:szCs w:val="32"/>
        </w:rPr>
        <w:t>高峰论坛</w:t>
      </w:r>
    </w:p>
    <w:p w:rsidR="00E92657" w:rsidRDefault="00E92657" w:rsidP="00E92657">
      <w:pPr>
        <w:spacing w:beforeLines="50" w:before="156" w:afterLines="50" w:after="156"/>
        <w:ind w:firstLineChars="300" w:firstLine="960"/>
        <w:rPr>
          <w:rFonts w:ascii="微软雅黑" w:eastAsia="微软雅黑" w:hAnsi="微软雅黑" w:cs="微软雅黑" w:hint="eastAsia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 xml:space="preserve">                 参会回执表</w:t>
      </w: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727"/>
        <w:gridCol w:w="1448"/>
        <w:gridCol w:w="1327"/>
        <w:gridCol w:w="1455"/>
        <w:gridCol w:w="2595"/>
      </w:tblGrid>
      <w:tr w:rsidR="00E92657" w:rsidTr="00E92657">
        <w:trPr>
          <w:trHeight w:hRule="exact" w:val="568"/>
          <w:jc w:val="center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E92657" w:rsidTr="00E92657">
        <w:trPr>
          <w:trHeight w:hRule="exact" w:val="538"/>
          <w:jc w:val="center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E92657" w:rsidTr="00E92657">
        <w:trPr>
          <w:trHeight w:hRule="exact" w:val="448"/>
          <w:jc w:val="center"/>
        </w:trPr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snapToGrid w:val="0"/>
              <w:spacing w:line="360" w:lineRule="auto"/>
              <w:ind w:firstLineChars="100" w:firstLine="21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参加人员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姓名</w:t>
            </w:r>
          </w:p>
          <w:p w:rsidR="00E92657" w:rsidRDefault="00E92657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:rsidR="00E92657" w:rsidRDefault="00E92657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</w:pPr>
          </w:p>
          <w:p w:rsidR="00E92657" w:rsidRDefault="00E9265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座机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邮箱</w:t>
            </w:r>
          </w:p>
        </w:tc>
      </w:tr>
      <w:tr w:rsidR="00E92657" w:rsidTr="00E92657">
        <w:trPr>
          <w:trHeight w:hRule="exact" w:val="511"/>
          <w:jc w:val="center"/>
        </w:trPr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57" w:rsidRDefault="00E9265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2657" w:rsidTr="00E92657">
        <w:trPr>
          <w:trHeight w:hRule="exact" w:val="511"/>
          <w:jc w:val="center"/>
        </w:trPr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57" w:rsidRDefault="00E9265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2657" w:rsidTr="00E92657">
        <w:trPr>
          <w:trHeight w:hRule="exact" w:val="511"/>
          <w:jc w:val="center"/>
        </w:trPr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57" w:rsidRDefault="00E9265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2657" w:rsidTr="00E92657">
        <w:trPr>
          <w:trHeight w:val="435"/>
          <w:jc w:val="center"/>
        </w:trPr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2657" w:rsidRDefault="00E9265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□更多参会人员， 共计____人             □费用合计________元</w:t>
            </w:r>
          </w:p>
        </w:tc>
      </w:tr>
      <w:tr w:rsidR="00E92657" w:rsidTr="00E92657">
        <w:trPr>
          <w:trHeight w:hRule="exact" w:val="760"/>
          <w:jc w:val="center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其他参与</w:t>
            </w: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widowControl/>
              <w:spacing w:line="360" w:lineRule="exact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□颁奖+商务晚宴____人       □医药物流中心参观考察____人  </w:t>
            </w:r>
          </w:p>
        </w:tc>
      </w:tr>
      <w:tr w:rsidR="00E92657" w:rsidTr="00E92657">
        <w:trPr>
          <w:trHeight w:hRule="exact" w:val="1979"/>
          <w:jc w:val="center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E92657" w:rsidRDefault="00E92657">
            <w:pPr>
              <w:snapToGrid w:val="0"/>
              <w:spacing w:line="360" w:lineRule="auto"/>
              <w:ind w:firstLineChars="100" w:firstLine="210"/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参会费用</w:t>
            </w:r>
          </w:p>
          <w:p w:rsidR="00E92657" w:rsidRDefault="00E92657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□会议费3200元/人；(会议费、资料费、餐费、茶歇、专家费等）</w:t>
            </w:r>
          </w:p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□培训费1500元/人; (培训费、资料费、中餐费等）;</w:t>
            </w:r>
          </w:p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□培训+会议费4000元/人；(会议费、培训费、资料费、餐费、茶歇、专家费等）</w:t>
            </w:r>
          </w:p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会员单位按照级别享受不同优惠价;</w:t>
            </w:r>
          </w:p>
        </w:tc>
      </w:tr>
      <w:tr w:rsidR="00E92657" w:rsidTr="00E92657">
        <w:trPr>
          <w:trHeight w:hRule="exact" w:val="1850"/>
          <w:jc w:val="center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房间预订</w:t>
            </w: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会议酒店：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苏州金科王府大酒店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,住宿由会务组统一安排，费用自理；</w:t>
            </w:r>
          </w:p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 大床房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458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元/晚 含早餐 （___间） 入住时间______退房时间____</w:t>
            </w:r>
          </w:p>
          <w:p w:rsidR="00E92657" w:rsidRDefault="00E92657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双床房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458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元/晚 含早餐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（___间）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入住时间______退房时间____</w:t>
            </w:r>
          </w:p>
        </w:tc>
      </w:tr>
      <w:tr w:rsidR="00E92657" w:rsidTr="00E92657">
        <w:trPr>
          <w:trHeight w:hRule="exact" w:val="1696"/>
          <w:jc w:val="center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凡参加会议的企业视情况均可在大会现场、会刊广告宣传推广</w:t>
            </w:r>
          </w:p>
          <w:p w:rsidR="00E92657" w:rsidRDefault="00E92657"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□封面：20000元□封底：20000元 □封二：18000元 □封三：15000元  </w:t>
            </w:r>
          </w:p>
          <w:p w:rsidR="00E92657" w:rsidRDefault="00E92657">
            <w:pPr>
              <w:snapToGrid w:val="0"/>
              <w:spacing w:line="360" w:lineRule="auto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□扉页：15000元□封面拉页：25000元 □彩页：10000元  □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彩跨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:12000元  </w:t>
            </w:r>
          </w:p>
          <w:p w:rsidR="00E92657" w:rsidRDefault="00E92657" w:rsidP="00E92657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□资料装袋：8000元  □展位 25000元 □演讲50000元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□展车：30000元</w:t>
            </w:r>
            <w:bookmarkStart w:id="0" w:name="_GoBack"/>
            <w:bookmarkEnd w:id="0"/>
          </w:p>
        </w:tc>
      </w:tr>
      <w:tr w:rsidR="00E92657" w:rsidTr="0052696D">
        <w:trPr>
          <w:trHeight w:hRule="exact" w:val="2891"/>
          <w:jc w:val="center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52696D"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lastRenderedPageBreak/>
              <w:t>奖项</w:t>
            </w: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96D" w:rsidRPr="0052696D" w:rsidRDefault="0052696D" w:rsidP="0052696D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52696D">
              <w:rPr>
                <w:rFonts w:ascii="仿宋" w:eastAsia="仿宋" w:hAnsi="仿宋" w:hint="eastAsia"/>
                <w:color w:val="000000"/>
                <w:sz w:val="24"/>
              </w:rPr>
              <w:t>2022-2023年度医药冷链物流最美质量人</w:t>
            </w:r>
          </w:p>
          <w:p w:rsidR="0052696D" w:rsidRPr="0052696D" w:rsidRDefault="0052696D" w:rsidP="0052696D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52696D">
              <w:rPr>
                <w:rFonts w:ascii="仿宋" w:eastAsia="仿宋" w:hAnsi="仿宋" w:hint="eastAsia"/>
                <w:color w:val="000000"/>
                <w:sz w:val="24"/>
              </w:rPr>
              <w:t>2022-2023年度医药冷链物流精英人物</w:t>
            </w:r>
          </w:p>
          <w:p w:rsidR="0052696D" w:rsidRPr="0052696D" w:rsidRDefault="0052696D" w:rsidP="0052696D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52696D">
              <w:rPr>
                <w:rFonts w:ascii="仿宋" w:eastAsia="仿宋" w:hAnsi="仿宋" w:hint="eastAsia"/>
                <w:color w:val="000000"/>
                <w:sz w:val="24"/>
              </w:rPr>
              <w:t>2022-2023年度医药冷链物流创新奖</w:t>
            </w:r>
          </w:p>
          <w:p w:rsidR="0052696D" w:rsidRPr="0052696D" w:rsidRDefault="0052696D" w:rsidP="0052696D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52696D">
              <w:rPr>
                <w:rFonts w:ascii="仿宋" w:eastAsia="仿宋" w:hAnsi="仿宋" w:hint="eastAsia"/>
                <w:color w:val="000000"/>
                <w:sz w:val="24"/>
              </w:rPr>
              <w:t>2022-2023年度医药冷链物流服务推荐企业</w:t>
            </w:r>
          </w:p>
          <w:p w:rsidR="0052696D" w:rsidRPr="0052696D" w:rsidRDefault="0052696D" w:rsidP="0052696D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52696D">
              <w:rPr>
                <w:rFonts w:ascii="仿宋" w:eastAsia="仿宋" w:hAnsi="仿宋" w:hint="eastAsia"/>
                <w:color w:val="000000"/>
                <w:sz w:val="24"/>
              </w:rPr>
              <w:t xml:space="preserve">2022-2023年度医药冷链物流技术装备推荐企业 </w:t>
            </w:r>
          </w:p>
          <w:p w:rsidR="0052696D" w:rsidRPr="0052696D" w:rsidRDefault="0052696D" w:rsidP="0052696D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Pr="0052696D">
              <w:rPr>
                <w:rFonts w:ascii="仿宋" w:eastAsia="仿宋" w:hAnsi="仿宋" w:hint="eastAsia"/>
                <w:color w:val="000000"/>
                <w:sz w:val="24"/>
              </w:rPr>
              <w:t>2022-2023年度医药冷链最佳物流中心（基地）</w:t>
            </w:r>
          </w:p>
          <w:p w:rsidR="00E92657" w:rsidRPr="0052696D" w:rsidRDefault="00E92657">
            <w:pPr>
              <w:widowControl/>
              <w:spacing w:line="360" w:lineRule="exact"/>
              <w:ind w:firstLineChars="100" w:firstLine="24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696D" w:rsidTr="00E92657">
        <w:trPr>
          <w:trHeight w:hRule="exact" w:val="1370"/>
          <w:jc w:val="center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96D" w:rsidRDefault="0052696D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需求征集</w:t>
            </w: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96D" w:rsidRDefault="0052696D">
            <w:pPr>
              <w:widowControl/>
              <w:spacing w:line="360" w:lineRule="exact"/>
              <w:ind w:firstLineChars="100" w:firstLine="240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是否有采购、招标、商务合作等需求</w:t>
            </w:r>
          </w:p>
        </w:tc>
      </w:tr>
      <w:tr w:rsidR="00E92657" w:rsidTr="00E92657">
        <w:trPr>
          <w:trHeight w:hRule="exact" w:val="1837"/>
          <w:jc w:val="center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汇款方式</w:t>
            </w: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657" w:rsidRDefault="00E92657">
            <w:pPr>
              <w:widowControl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户    名：北京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时代供应链管理有限公司</w:t>
            </w:r>
          </w:p>
          <w:p w:rsidR="00E92657" w:rsidRDefault="00E92657">
            <w:pPr>
              <w:widowControl/>
              <w:spacing w:line="360" w:lineRule="exact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开 户 行：工商银行北京西单支行</w:t>
            </w:r>
          </w:p>
          <w:p w:rsidR="00E92657" w:rsidRDefault="00E92657"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号：0200 2103 0920 0010 814</w:t>
            </w:r>
          </w:p>
        </w:tc>
      </w:tr>
      <w:tr w:rsidR="00E92657" w:rsidTr="00E92657">
        <w:trPr>
          <w:trHeight w:hRule="exact" w:val="1041"/>
          <w:jc w:val="center"/>
        </w:trPr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widowControl/>
              <w:spacing w:line="360" w:lineRule="exact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E92657" w:rsidRDefault="00E9265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Cs w:val="21"/>
              </w:rPr>
              <w:t>联系方式</w:t>
            </w:r>
          </w:p>
          <w:p w:rsidR="00E92657" w:rsidRDefault="00E92657"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widowControl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E92657" w:rsidRDefault="00E92657">
            <w:pPr>
              <w:widowControl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经办人：_________手机：_________</w:t>
            </w:r>
          </w:p>
        </w:tc>
      </w:tr>
      <w:tr w:rsidR="00E92657" w:rsidTr="00E92657">
        <w:trPr>
          <w:trHeight w:val="1822"/>
          <w:jc w:val="center"/>
        </w:trPr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2657" w:rsidRDefault="00E92657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657" w:rsidRDefault="00E92657">
            <w:pPr>
              <w:widowControl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会务组联系人：杨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斌</w:t>
            </w:r>
            <w:proofErr w:type="gramEnd"/>
          </w:p>
          <w:p w:rsidR="00E92657" w:rsidRDefault="00E92657">
            <w:pPr>
              <w:widowControl/>
              <w:spacing w:line="360" w:lineRule="exact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  话：010-60315260</w:t>
            </w:r>
          </w:p>
          <w:p w:rsidR="00E92657" w:rsidRDefault="00E92657">
            <w:pPr>
              <w:widowControl/>
              <w:spacing w:line="360" w:lineRule="exact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  机：18500294029</w:t>
            </w:r>
          </w:p>
          <w:p w:rsidR="00E92657" w:rsidRDefault="00E92657">
            <w:pPr>
              <w:widowControl/>
              <w:spacing w:line="360" w:lineRule="exact"/>
              <w:textAlignment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箱：cmsu03@163.com</w:t>
            </w:r>
          </w:p>
          <w:p w:rsidR="00E92657" w:rsidRDefault="00E92657">
            <w:pPr>
              <w:widowControl/>
              <w:spacing w:line="360" w:lineRule="exact"/>
              <w:textAlignment w:val="top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  址：北京市房山区良乡经济技术开发区金光南街2号北楼406</w:t>
            </w:r>
          </w:p>
          <w:p w:rsidR="00E92657" w:rsidRDefault="00E92657">
            <w:pPr>
              <w:widowControl/>
              <w:spacing w:line="360" w:lineRule="exact"/>
              <w:textAlignment w:val="top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:rsidR="00E92657" w:rsidRDefault="00E92657">
            <w:pPr>
              <w:widowControl/>
              <w:spacing w:line="360" w:lineRule="exact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92657" w:rsidRDefault="00E92657" w:rsidP="00E92657">
      <w:pPr>
        <w:rPr>
          <w:rFonts w:asciiTheme="minorEastAsia" w:eastAsiaTheme="minorEastAsia" w:hAnsiTheme="minorEastAsia" w:cstheme="minorEastAsia" w:hint="eastAsia"/>
          <w:b/>
          <w:bCs/>
          <w:color w:val="FF0000"/>
          <w:szCs w:val="21"/>
        </w:rPr>
      </w:pPr>
    </w:p>
    <w:p w:rsidR="00E92657" w:rsidRDefault="00E92657" w:rsidP="00E92657">
      <w:pPr>
        <w:rPr>
          <w:rStyle w:val="font31"/>
          <w:color w:val="FF0000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FF0000"/>
          <w:szCs w:val="21"/>
        </w:rPr>
        <w:t>说明：</w:t>
      </w:r>
      <w:r>
        <w:rPr>
          <w:rStyle w:val="font31"/>
          <w:rFonts w:hint="default"/>
          <w:b/>
          <w:bCs/>
          <w:color w:val="FF0000"/>
        </w:rPr>
        <w:t>统一开具增值税发票；发票明细：会议费；开票信息请另附一页。</w:t>
      </w:r>
    </w:p>
    <w:p w:rsidR="00E92657" w:rsidRDefault="00E92657" w:rsidP="00E92657">
      <w:pPr>
        <w:rPr>
          <w:rStyle w:val="font31"/>
          <w:rFonts w:hint="default"/>
          <w:b/>
          <w:bCs/>
          <w:color w:val="FF0000"/>
        </w:rPr>
      </w:pPr>
      <w:r>
        <w:rPr>
          <w:rStyle w:val="font31"/>
          <w:rFonts w:hint="default"/>
          <w:b/>
          <w:bCs/>
          <w:color w:val="FF0000"/>
        </w:rPr>
        <w:t>开票信息：_______________________</w:t>
      </w:r>
    </w:p>
    <w:p w:rsidR="00A5049B" w:rsidRDefault="00A5049B"/>
    <w:sectPr w:rsidR="00A5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69" w:rsidRDefault="00C53369" w:rsidP="00E92657">
      <w:r>
        <w:separator/>
      </w:r>
    </w:p>
  </w:endnote>
  <w:endnote w:type="continuationSeparator" w:id="0">
    <w:p w:rsidR="00C53369" w:rsidRDefault="00C53369" w:rsidP="00E9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69" w:rsidRDefault="00C53369" w:rsidP="00E92657">
      <w:r>
        <w:separator/>
      </w:r>
    </w:p>
  </w:footnote>
  <w:footnote w:type="continuationSeparator" w:id="0">
    <w:p w:rsidR="00C53369" w:rsidRDefault="00C53369" w:rsidP="00E9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84"/>
    <w:rsid w:val="004C5584"/>
    <w:rsid w:val="0052696D"/>
    <w:rsid w:val="00A5049B"/>
    <w:rsid w:val="00C53369"/>
    <w:rsid w:val="00D1744A"/>
    <w:rsid w:val="00E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657"/>
    <w:rPr>
      <w:sz w:val="18"/>
      <w:szCs w:val="18"/>
    </w:rPr>
  </w:style>
  <w:style w:type="character" w:customStyle="1" w:styleId="font31">
    <w:name w:val="font31"/>
    <w:basedOn w:val="a0"/>
    <w:qFormat/>
    <w:rsid w:val="00E92657"/>
    <w:rPr>
      <w:rFonts w:ascii="宋体" w:eastAsia="宋体" w:hAnsi="宋体" w:cs="宋体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657"/>
    <w:rPr>
      <w:sz w:val="18"/>
      <w:szCs w:val="18"/>
    </w:rPr>
  </w:style>
  <w:style w:type="character" w:customStyle="1" w:styleId="font31">
    <w:name w:val="font31"/>
    <w:basedOn w:val="a0"/>
    <w:qFormat/>
    <w:rsid w:val="00E92657"/>
    <w:rPr>
      <w:rFonts w:ascii="宋体" w:eastAsia="宋体" w:hAnsi="宋体" w:cs="宋体" w:hint="eastAsia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2023-01-03T01:17:00Z</dcterms:created>
  <dcterms:modified xsi:type="dcterms:W3CDTF">2023-01-03T01:33:00Z</dcterms:modified>
</cp:coreProperties>
</file>